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F337"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bookmarkStart w:id="0" w:name="_Hlk162256304"/>
      <w:r w:rsidRPr="00FE15C4">
        <w:rPr>
          <w:rFonts w:ascii="Times New Roman" w:hAnsi="Times New Roman"/>
          <w:b/>
          <w:bCs/>
          <w:noProof/>
          <w:sz w:val="28"/>
          <w:szCs w:val="28"/>
          <w:lang w:val="uk-UA"/>
        </w:rPr>
        <w:drawing>
          <wp:inline distT="0" distB="0" distL="0" distR="0" wp14:anchorId="1C96338B" wp14:editId="49442A52">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B3F6C63"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УКРАЇНА</w:t>
      </w:r>
    </w:p>
    <w:p w14:paraId="1B2DB88E"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ПОГРЕБИЩЕНСЬКА МІСЬКА РАДА</w:t>
      </w:r>
    </w:p>
    <w:p w14:paraId="440DE7F7"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ВІННИЦЬКОГО РАЙОНУ ВІННИЦЬКОЇ ОБЛАСТІ</w:t>
      </w:r>
    </w:p>
    <w:p w14:paraId="6488DA67"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p>
    <w:p w14:paraId="712F7BEE"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РІШЕННЯ</w:t>
      </w:r>
    </w:p>
    <w:p w14:paraId="45B2437C"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p>
    <w:p w14:paraId="62D3C6C9"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r w:rsidRPr="00903A42">
        <w:rPr>
          <w:rFonts w:ascii="Times New Roman" w:hAnsi="Times New Roman"/>
          <w:b/>
          <w:bCs/>
          <w:sz w:val="28"/>
          <w:szCs w:val="28"/>
        </w:rPr>
        <w:t>93</w:t>
      </w:r>
      <w:r w:rsidRPr="00FE15C4">
        <w:rPr>
          <w:rFonts w:ascii="Times New Roman" w:hAnsi="Times New Roman"/>
          <w:b/>
          <w:bCs/>
          <w:sz w:val="28"/>
          <w:szCs w:val="28"/>
          <w:lang w:val="uk-UA"/>
        </w:rPr>
        <w:t xml:space="preserve"> сесія 8 скликання</w:t>
      </w:r>
    </w:p>
    <w:p w14:paraId="717DE595" w14:textId="77777777" w:rsidR="006952AB" w:rsidRPr="00FE15C4" w:rsidRDefault="006952AB" w:rsidP="006952AB">
      <w:pPr>
        <w:spacing w:after="0" w:line="240" w:lineRule="auto"/>
        <w:ind w:firstLine="567"/>
        <w:jc w:val="center"/>
        <w:rPr>
          <w:rFonts w:ascii="Times New Roman" w:hAnsi="Times New Roman"/>
          <w:b/>
          <w:bCs/>
          <w:sz w:val="28"/>
          <w:szCs w:val="28"/>
          <w:lang w:val="uk-UA"/>
        </w:rPr>
      </w:pPr>
    </w:p>
    <w:p w14:paraId="05DD79CC" w14:textId="55660E88" w:rsidR="006952AB" w:rsidRPr="00FE15C4" w:rsidRDefault="006952AB" w:rsidP="006952AB">
      <w:pPr>
        <w:spacing w:after="0" w:line="240" w:lineRule="auto"/>
        <w:rPr>
          <w:rFonts w:ascii="Times New Roman" w:hAnsi="Times New Roman"/>
          <w:b/>
          <w:bCs/>
          <w:sz w:val="28"/>
          <w:szCs w:val="28"/>
          <w:lang w:val="uk-UA"/>
        </w:rPr>
      </w:pPr>
      <w:r w:rsidRPr="00903A42">
        <w:rPr>
          <w:rFonts w:ascii="Times New Roman" w:hAnsi="Times New Roman"/>
          <w:b/>
          <w:bCs/>
          <w:sz w:val="28"/>
          <w:szCs w:val="28"/>
        </w:rPr>
        <w:t>28</w:t>
      </w:r>
      <w:r w:rsidRPr="00FE15C4">
        <w:rPr>
          <w:rFonts w:ascii="Times New Roman" w:hAnsi="Times New Roman"/>
          <w:b/>
          <w:bCs/>
          <w:sz w:val="28"/>
          <w:szCs w:val="28"/>
          <w:lang w:val="uk-UA"/>
        </w:rPr>
        <w:t xml:space="preserve"> </w:t>
      </w:r>
      <w:r>
        <w:rPr>
          <w:rFonts w:ascii="Times New Roman" w:hAnsi="Times New Roman"/>
          <w:b/>
          <w:bCs/>
          <w:sz w:val="28"/>
          <w:szCs w:val="28"/>
          <w:lang w:val="uk-UA"/>
        </w:rPr>
        <w:t>травня</w:t>
      </w:r>
      <w:r w:rsidRPr="00FE15C4">
        <w:rPr>
          <w:rFonts w:ascii="Times New Roman" w:hAnsi="Times New Roman"/>
          <w:b/>
          <w:bCs/>
          <w:sz w:val="28"/>
          <w:szCs w:val="28"/>
          <w:lang w:val="uk-UA"/>
        </w:rPr>
        <w:t xml:space="preserve"> 2026 року                     </w:t>
      </w:r>
      <w:r>
        <w:rPr>
          <w:rFonts w:ascii="Times New Roman" w:hAnsi="Times New Roman"/>
          <w:b/>
          <w:bCs/>
          <w:sz w:val="28"/>
          <w:szCs w:val="28"/>
          <w:lang w:val="uk-UA"/>
        </w:rPr>
        <w:t xml:space="preserve">   </w:t>
      </w:r>
      <w:r w:rsidRPr="00FE15C4">
        <w:rPr>
          <w:rFonts w:ascii="Times New Roman" w:hAnsi="Times New Roman"/>
          <w:b/>
          <w:bCs/>
          <w:sz w:val="28"/>
          <w:szCs w:val="28"/>
          <w:lang w:val="uk-UA"/>
        </w:rPr>
        <w:t xml:space="preserve">м. Погребище                                    № </w:t>
      </w:r>
      <w:r>
        <w:rPr>
          <w:rFonts w:ascii="Times New Roman" w:hAnsi="Times New Roman"/>
          <w:b/>
          <w:bCs/>
          <w:sz w:val="28"/>
          <w:szCs w:val="28"/>
          <w:lang w:val="uk-UA"/>
        </w:rPr>
        <w:t>4</w:t>
      </w:r>
      <w:r>
        <w:rPr>
          <w:rFonts w:ascii="Times New Roman" w:hAnsi="Times New Roman"/>
          <w:b/>
          <w:bCs/>
          <w:sz w:val="28"/>
          <w:szCs w:val="28"/>
          <w:lang w:val="uk-UA"/>
        </w:rPr>
        <w:t>70</w:t>
      </w:r>
    </w:p>
    <w:p w14:paraId="07AC2924" w14:textId="77777777" w:rsidR="002E7437" w:rsidRPr="008C0576" w:rsidRDefault="002E7437" w:rsidP="002E7437">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096"/>
        <w:gridCol w:w="3474"/>
      </w:tblGrid>
      <w:tr w:rsidR="002E7437" w:rsidRPr="006952AB" w14:paraId="37A1202D" w14:textId="77777777" w:rsidTr="001546EF">
        <w:tc>
          <w:tcPr>
            <w:tcW w:w="6096" w:type="dxa"/>
            <w:hideMark/>
          </w:tcPr>
          <w:p w14:paraId="72B2FBAE" w14:textId="5F891E7A" w:rsidR="002E7437" w:rsidRPr="008C0576" w:rsidRDefault="00E12F6D" w:rsidP="002E7437">
            <w:pPr>
              <w:spacing w:after="0" w:line="240" w:lineRule="auto"/>
              <w:rPr>
                <w:rFonts w:ascii="Times New Roman" w:hAnsi="Times New Roman"/>
                <w:b/>
                <w:bCs/>
                <w:sz w:val="28"/>
                <w:szCs w:val="28"/>
                <w:lang w:val="uk-UA"/>
              </w:rPr>
            </w:pPr>
            <w:r w:rsidRPr="008C0576">
              <w:rPr>
                <w:rFonts w:ascii="Times New Roman" w:hAnsi="Times New Roman"/>
                <w:b/>
                <w:sz w:val="28"/>
                <w:szCs w:val="28"/>
                <w:lang w:val="uk-UA"/>
              </w:rPr>
              <w:t xml:space="preserve">Про звіт </w:t>
            </w:r>
            <w:r w:rsidR="00BF5A55" w:rsidRPr="008C0576">
              <w:rPr>
                <w:rFonts w:ascii="Times New Roman" w:hAnsi="Times New Roman"/>
                <w:b/>
                <w:sz w:val="28"/>
                <w:szCs w:val="28"/>
                <w:lang w:val="uk-UA"/>
              </w:rPr>
              <w:t>директора</w:t>
            </w:r>
            <w:r w:rsidRPr="008C0576">
              <w:rPr>
                <w:rFonts w:ascii="Times New Roman" w:hAnsi="Times New Roman"/>
                <w:b/>
                <w:sz w:val="28"/>
                <w:szCs w:val="28"/>
                <w:lang w:val="uk-UA"/>
              </w:rPr>
              <w:t xml:space="preserve"> комунального підприємства «Погребище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xml:space="preserve">» Погребищенської міської ради Вінницької області </w:t>
            </w:r>
            <w:r w:rsidR="00BF5A55" w:rsidRPr="008C0576">
              <w:rPr>
                <w:rFonts w:ascii="Times New Roman" w:hAnsi="Times New Roman"/>
                <w:b/>
                <w:sz w:val="28"/>
                <w:szCs w:val="28"/>
                <w:lang w:val="uk-UA"/>
              </w:rPr>
              <w:t xml:space="preserve">Нікітішина </w:t>
            </w:r>
            <w:r w:rsidR="00F57D23">
              <w:rPr>
                <w:rFonts w:ascii="Times New Roman" w:hAnsi="Times New Roman"/>
                <w:b/>
                <w:sz w:val="28"/>
                <w:szCs w:val="28"/>
                <w:lang w:val="uk-UA"/>
              </w:rPr>
              <w:t>А. С.</w:t>
            </w:r>
            <w:r w:rsidRPr="008C0576">
              <w:rPr>
                <w:rFonts w:ascii="Times New Roman" w:hAnsi="Times New Roman"/>
                <w:b/>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
                <w:sz w:val="28"/>
                <w:szCs w:val="28"/>
                <w:lang w:val="uk-UA"/>
              </w:rPr>
              <w:t xml:space="preserve"> у 2025 році</w:t>
            </w:r>
          </w:p>
        </w:tc>
        <w:tc>
          <w:tcPr>
            <w:tcW w:w="3474" w:type="dxa"/>
          </w:tcPr>
          <w:p w14:paraId="576E257D" w14:textId="77777777" w:rsidR="002E7437" w:rsidRPr="008C0576" w:rsidRDefault="002E7437" w:rsidP="002E7437">
            <w:pPr>
              <w:spacing w:after="0" w:line="240" w:lineRule="auto"/>
              <w:ind w:firstLine="567"/>
              <w:jc w:val="center"/>
              <w:rPr>
                <w:rFonts w:ascii="Times New Roman" w:hAnsi="Times New Roman"/>
                <w:b/>
                <w:sz w:val="28"/>
                <w:szCs w:val="28"/>
                <w:lang w:val="uk-UA"/>
              </w:rPr>
            </w:pPr>
          </w:p>
        </w:tc>
      </w:tr>
    </w:tbl>
    <w:p w14:paraId="3B5C2A2D" w14:textId="77777777" w:rsidR="002E7437" w:rsidRPr="008C0576" w:rsidRDefault="002E7437" w:rsidP="002E7437">
      <w:pPr>
        <w:tabs>
          <w:tab w:val="center" w:pos="5089"/>
          <w:tab w:val="right" w:pos="9639"/>
        </w:tabs>
        <w:spacing w:after="0" w:line="240" w:lineRule="auto"/>
        <w:ind w:firstLine="567"/>
        <w:jc w:val="center"/>
        <w:rPr>
          <w:rFonts w:ascii="Times New Roman" w:hAnsi="Times New Roman"/>
          <w:b/>
          <w:bCs/>
          <w:position w:val="-1"/>
          <w:sz w:val="28"/>
          <w:szCs w:val="28"/>
          <w:lang w:val="uk-UA"/>
        </w:rPr>
      </w:pPr>
    </w:p>
    <w:p w14:paraId="05463C9D" w14:textId="605AF101" w:rsidR="0012157F" w:rsidRPr="008C0576" w:rsidRDefault="00E12F6D" w:rsidP="000E7141">
      <w:pPr>
        <w:spacing w:after="0" w:line="240" w:lineRule="auto"/>
        <w:ind w:firstLine="709"/>
        <w:jc w:val="both"/>
        <w:rPr>
          <w:rFonts w:ascii="Times New Roman" w:hAnsi="Times New Roman"/>
          <w:sz w:val="28"/>
          <w:szCs w:val="28"/>
          <w:lang w:val="uk-UA"/>
        </w:rPr>
      </w:pPr>
      <w:r w:rsidRPr="008C0576">
        <w:rPr>
          <w:rFonts w:ascii="Times New Roman" w:eastAsia="Calibri" w:hAnsi="Times New Roman"/>
          <w:sz w:val="28"/>
          <w:szCs w:val="28"/>
          <w:lang w:val="uk-UA" w:eastAsia="en-US"/>
        </w:rPr>
        <w:t>Керуючись статтею 26, частиною першою статті 59 Закону України «Про місцеве самоврядування в Україні»</w:t>
      </w:r>
      <w:r w:rsidR="004D58CE" w:rsidRPr="008C0576">
        <w:rPr>
          <w:rFonts w:ascii="Times New Roman" w:hAnsi="Times New Roman"/>
          <w:sz w:val="28"/>
          <w:szCs w:val="28"/>
          <w:lang w:val="uk-UA"/>
        </w:rPr>
        <w:t>,</w:t>
      </w:r>
      <w:r w:rsidR="00956BC8" w:rsidRPr="008C0576">
        <w:rPr>
          <w:rFonts w:ascii="Times New Roman" w:hAnsi="Times New Roman"/>
          <w:sz w:val="28"/>
          <w:szCs w:val="28"/>
          <w:lang w:val="uk-UA"/>
        </w:rPr>
        <w:t xml:space="preserve"> </w:t>
      </w:r>
      <w:r w:rsidR="0010378E" w:rsidRPr="0010378E">
        <w:rPr>
          <w:rFonts w:ascii="Times New Roman" w:hAnsi="Times New Roman"/>
          <w:sz w:val="28"/>
          <w:szCs w:val="28"/>
          <w:lang w:val="uk-UA"/>
        </w:rPr>
        <w:t>враховуючи рішення 86 сесії Погребищенської міської ради 8 скликання від 23 грудня 2025 року № 1228 «Про план роботи Погребищенської міської ради на 2026 рік»</w:t>
      </w:r>
      <w:r w:rsidRPr="008C0576">
        <w:rPr>
          <w:rFonts w:ascii="Times New Roman" w:hAnsi="Times New Roman"/>
          <w:sz w:val="28"/>
          <w:szCs w:val="28"/>
          <w:lang w:val="uk-UA"/>
        </w:rPr>
        <w:t>, висновки та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з питань планування фінансів і бюджету, соціально-економічного розвитку територіальної громади</w:t>
      </w:r>
      <w:r w:rsidR="005927BF" w:rsidRPr="008C0576">
        <w:rPr>
          <w:rFonts w:ascii="Times New Roman" w:hAnsi="Times New Roman"/>
          <w:sz w:val="28"/>
          <w:szCs w:val="28"/>
          <w:lang w:val="uk-UA"/>
        </w:rPr>
        <w:t>,</w:t>
      </w:r>
      <w:r w:rsidR="008D04E6" w:rsidRPr="008C0576">
        <w:rPr>
          <w:rFonts w:ascii="Times New Roman" w:hAnsi="Times New Roman"/>
          <w:sz w:val="28"/>
          <w:szCs w:val="28"/>
          <w:lang w:val="uk-UA"/>
        </w:rPr>
        <w:t xml:space="preserve"> </w:t>
      </w:r>
      <w:r w:rsidR="00467CE5" w:rsidRPr="008C0576">
        <w:rPr>
          <w:rFonts w:ascii="Times New Roman" w:hAnsi="Times New Roman"/>
          <w:sz w:val="28"/>
          <w:szCs w:val="28"/>
          <w:lang w:val="uk-UA"/>
        </w:rPr>
        <w:t xml:space="preserve">заслухавши </w:t>
      </w:r>
      <w:r w:rsidRPr="008C0576">
        <w:rPr>
          <w:rFonts w:ascii="Times New Roman" w:hAnsi="Times New Roman"/>
          <w:bCs/>
          <w:sz w:val="28"/>
          <w:szCs w:val="28"/>
          <w:lang w:val="uk-UA"/>
        </w:rPr>
        <w:t xml:space="preserve">звіт </w:t>
      </w:r>
      <w:r w:rsidR="00BF5A55" w:rsidRPr="008C0576">
        <w:rPr>
          <w:rFonts w:ascii="Times New Roman" w:hAnsi="Times New Roman"/>
          <w:bCs/>
          <w:sz w:val="28"/>
          <w:szCs w:val="28"/>
          <w:lang w:val="uk-UA"/>
        </w:rPr>
        <w:t>директора</w:t>
      </w:r>
      <w:r w:rsidRPr="008C0576">
        <w:rPr>
          <w:rFonts w:ascii="Times New Roman" w:hAnsi="Times New Roman"/>
          <w:bCs/>
          <w:sz w:val="28"/>
          <w:szCs w:val="28"/>
          <w:lang w:val="uk-UA"/>
        </w:rPr>
        <w:t xml:space="preserve"> комунального підприємства «Погребище</w:t>
      </w:r>
      <w:r w:rsidR="00BF5A55" w:rsidRPr="008C0576">
        <w:rPr>
          <w:rFonts w:ascii="Times New Roman" w:hAnsi="Times New Roman"/>
          <w:bCs/>
          <w:sz w:val="28"/>
          <w:szCs w:val="28"/>
          <w:lang w:val="uk-UA"/>
        </w:rPr>
        <w:t>водоканал</w:t>
      </w:r>
      <w:r w:rsidRPr="008C0576">
        <w:rPr>
          <w:rFonts w:ascii="Times New Roman" w:hAnsi="Times New Roman"/>
          <w:bCs/>
          <w:sz w:val="28"/>
          <w:szCs w:val="28"/>
          <w:lang w:val="uk-UA"/>
        </w:rPr>
        <w:t xml:space="preserve">» Погребищенської міської ради Вінницької області </w:t>
      </w:r>
      <w:r w:rsidR="00BF5A55" w:rsidRPr="008C0576">
        <w:rPr>
          <w:rFonts w:ascii="Times New Roman" w:hAnsi="Times New Roman"/>
          <w:bCs/>
          <w:sz w:val="28"/>
          <w:szCs w:val="28"/>
          <w:lang w:val="uk-UA"/>
        </w:rPr>
        <w:t xml:space="preserve">Нікітішина </w:t>
      </w:r>
      <w:r w:rsidR="00F57D23">
        <w:rPr>
          <w:rFonts w:ascii="Times New Roman" w:hAnsi="Times New Roman"/>
          <w:bCs/>
          <w:sz w:val="28"/>
          <w:szCs w:val="28"/>
          <w:lang w:val="uk-UA"/>
        </w:rPr>
        <w:t>А. С.</w:t>
      </w:r>
      <w:r w:rsidRPr="008C0576">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Cs/>
          <w:sz w:val="28"/>
          <w:szCs w:val="28"/>
          <w:lang w:val="uk-UA"/>
        </w:rPr>
        <w:t xml:space="preserve"> у 2025 році</w:t>
      </w:r>
      <w:r w:rsidR="00C34EF1" w:rsidRPr="008C0576">
        <w:rPr>
          <w:rFonts w:ascii="Times New Roman" w:hAnsi="Times New Roman"/>
          <w:sz w:val="28"/>
          <w:szCs w:val="28"/>
          <w:lang w:val="uk-UA"/>
        </w:rPr>
        <w:t xml:space="preserve"> </w:t>
      </w:r>
      <w:r w:rsidR="0012157F" w:rsidRPr="008C0576">
        <w:rPr>
          <w:rFonts w:ascii="Times New Roman" w:hAnsi="Times New Roman"/>
          <w:sz w:val="28"/>
          <w:szCs w:val="28"/>
          <w:lang w:val="uk-UA"/>
        </w:rPr>
        <w:t>Погребищенська міська рада</w:t>
      </w:r>
    </w:p>
    <w:p w14:paraId="0E1C1C32" w14:textId="77777777" w:rsidR="00E12F6D" w:rsidRPr="00B80001" w:rsidRDefault="00E12F6D" w:rsidP="00E12F6D">
      <w:pPr>
        <w:spacing w:after="0" w:line="240" w:lineRule="auto"/>
        <w:jc w:val="both"/>
        <w:rPr>
          <w:rFonts w:ascii="Times New Roman" w:hAnsi="Times New Roman"/>
          <w:sz w:val="32"/>
          <w:szCs w:val="32"/>
          <w:lang w:val="uk-UA"/>
        </w:rPr>
      </w:pPr>
    </w:p>
    <w:p w14:paraId="728FF3C7" w14:textId="14BC1270" w:rsidR="008D04E6" w:rsidRPr="008C0576" w:rsidRDefault="00C34EF1" w:rsidP="00E12F6D">
      <w:pPr>
        <w:spacing w:after="0" w:line="240" w:lineRule="auto"/>
        <w:jc w:val="both"/>
        <w:rPr>
          <w:rFonts w:ascii="Times New Roman" w:hAnsi="Times New Roman"/>
          <w:bCs/>
          <w:sz w:val="28"/>
          <w:szCs w:val="28"/>
          <w:lang w:val="uk-UA"/>
        </w:rPr>
      </w:pPr>
      <w:r w:rsidRPr="008C0576">
        <w:rPr>
          <w:rFonts w:ascii="Times New Roman" w:hAnsi="Times New Roman"/>
          <w:bCs/>
          <w:sz w:val="28"/>
          <w:szCs w:val="28"/>
          <w:lang w:val="uk-UA"/>
        </w:rPr>
        <w:t>ВИРІШИЛА:</w:t>
      </w:r>
    </w:p>
    <w:p w14:paraId="17881897" w14:textId="77777777" w:rsidR="0012157F" w:rsidRPr="008C0576" w:rsidRDefault="0012157F" w:rsidP="000E7141">
      <w:pPr>
        <w:spacing w:after="0" w:line="240" w:lineRule="auto"/>
        <w:ind w:firstLine="709"/>
        <w:jc w:val="both"/>
        <w:rPr>
          <w:rFonts w:ascii="Times New Roman" w:hAnsi="Times New Roman"/>
          <w:sz w:val="28"/>
          <w:szCs w:val="28"/>
          <w:lang w:val="uk-UA"/>
        </w:rPr>
      </w:pPr>
    </w:p>
    <w:p w14:paraId="4A3BE4B6" w14:textId="77777777" w:rsidR="001546EF" w:rsidRPr="008C0576" w:rsidRDefault="001546EF" w:rsidP="000E7141">
      <w:pPr>
        <w:spacing w:after="0" w:line="240" w:lineRule="auto"/>
        <w:ind w:firstLine="709"/>
        <w:jc w:val="both"/>
        <w:rPr>
          <w:rFonts w:ascii="Times New Roman" w:hAnsi="Times New Roman"/>
          <w:sz w:val="28"/>
          <w:szCs w:val="28"/>
          <w:lang w:val="uk-UA"/>
        </w:rPr>
      </w:pPr>
    </w:p>
    <w:p w14:paraId="5B24146C" w14:textId="2F3BE032" w:rsidR="00CE409A" w:rsidRPr="008C0576" w:rsidRDefault="00CF5CF5" w:rsidP="000E7141">
      <w:pPr>
        <w:pStyle w:val="a3"/>
        <w:tabs>
          <w:tab w:val="left" w:pos="0"/>
        </w:tabs>
        <w:spacing w:after="0" w:line="240" w:lineRule="auto"/>
        <w:ind w:left="0" w:firstLine="709"/>
        <w:jc w:val="both"/>
        <w:rPr>
          <w:rFonts w:ascii="Times New Roman" w:hAnsi="Times New Roman"/>
          <w:sz w:val="28"/>
          <w:szCs w:val="28"/>
          <w:lang w:val="uk-UA"/>
        </w:rPr>
      </w:pPr>
      <w:r w:rsidRPr="008C0576">
        <w:rPr>
          <w:rFonts w:ascii="Times New Roman" w:hAnsi="Times New Roman"/>
          <w:sz w:val="28"/>
          <w:szCs w:val="28"/>
          <w:lang w:val="uk-UA"/>
        </w:rPr>
        <w:t xml:space="preserve">1. </w:t>
      </w:r>
      <w:r w:rsidR="004D58CE" w:rsidRPr="008C0576">
        <w:rPr>
          <w:rFonts w:ascii="Times New Roman" w:hAnsi="Times New Roman"/>
          <w:sz w:val="28"/>
          <w:szCs w:val="28"/>
          <w:lang w:val="uk-UA"/>
        </w:rPr>
        <w:t xml:space="preserve">Звіт </w:t>
      </w:r>
      <w:r w:rsidR="00BF5A55" w:rsidRPr="008C0576">
        <w:rPr>
          <w:rFonts w:ascii="Times New Roman" w:hAnsi="Times New Roman"/>
          <w:bCs/>
          <w:sz w:val="28"/>
          <w:szCs w:val="28"/>
          <w:lang w:val="uk-UA"/>
        </w:rPr>
        <w:t xml:space="preserve">директора комунального підприємства «Погребищеводоканал» Погребищенської міської ради Вінницької області Нікітішина </w:t>
      </w:r>
      <w:r w:rsidR="00F57D23">
        <w:rPr>
          <w:rFonts w:ascii="Times New Roman" w:hAnsi="Times New Roman"/>
          <w:bCs/>
          <w:sz w:val="28"/>
          <w:szCs w:val="28"/>
          <w:lang w:val="uk-UA"/>
        </w:rPr>
        <w:t>А. С.</w:t>
      </w:r>
      <w:r w:rsidR="00BF5A55" w:rsidRPr="008C0576">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Cs/>
          <w:sz w:val="28"/>
          <w:szCs w:val="28"/>
          <w:lang w:val="uk-UA"/>
        </w:rPr>
        <w:t xml:space="preserve"> у 2025 році</w:t>
      </w:r>
      <w:r w:rsidR="004D58CE" w:rsidRPr="008C0576">
        <w:rPr>
          <w:rFonts w:ascii="Times New Roman" w:hAnsi="Times New Roman"/>
          <w:sz w:val="28"/>
          <w:szCs w:val="28"/>
          <w:lang w:val="uk-UA"/>
        </w:rPr>
        <w:t>, що додається, взяти до відома.</w:t>
      </w:r>
    </w:p>
    <w:p w14:paraId="00D5D958"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5E25C67E" w14:textId="77777777" w:rsidR="001546EF" w:rsidRDefault="001546EF" w:rsidP="00E12F6D">
      <w:pPr>
        <w:pStyle w:val="21"/>
        <w:shd w:val="clear" w:color="auto" w:fill="auto"/>
        <w:spacing w:before="0" w:after="0" w:line="240" w:lineRule="auto"/>
        <w:ind w:firstLine="709"/>
        <w:rPr>
          <w:rFonts w:ascii="Times New Roman" w:hAnsi="Times New Roman"/>
          <w:lang w:val="uk-UA"/>
        </w:rPr>
      </w:pPr>
    </w:p>
    <w:p w14:paraId="0ABB968D" w14:textId="77777777" w:rsidR="00B80001" w:rsidRPr="008C0576" w:rsidRDefault="00B80001" w:rsidP="00E12F6D">
      <w:pPr>
        <w:pStyle w:val="21"/>
        <w:shd w:val="clear" w:color="auto" w:fill="auto"/>
        <w:spacing w:before="0" w:after="0" w:line="240" w:lineRule="auto"/>
        <w:ind w:firstLine="709"/>
        <w:rPr>
          <w:rFonts w:ascii="Times New Roman" w:hAnsi="Times New Roman"/>
          <w:lang w:val="uk-UA"/>
        </w:rPr>
      </w:pPr>
    </w:p>
    <w:p w14:paraId="35188B24"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24A39341" w14:textId="7351FC2D" w:rsidR="00E12F6D" w:rsidRPr="008C0576" w:rsidRDefault="00BF5A55" w:rsidP="00E12F6D">
      <w:pPr>
        <w:pStyle w:val="21"/>
        <w:shd w:val="clear" w:color="auto" w:fill="auto"/>
        <w:spacing w:before="0" w:after="0" w:line="240" w:lineRule="auto"/>
        <w:ind w:firstLine="709"/>
        <w:rPr>
          <w:rFonts w:ascii="Times New Roman" w:hAnsi="Times New Roman"/>
          <w:szCs w:val="28"/>
          <w:lang w:val="uk-UA"/>
        </w:rPr>
      </w:pPr>
      <w:r w:rsidRPr="008C0576">
        <w:rPr>
          <w:rFonts w:ascii="Times New Roman" w:hAnsi="Times New Roman"/>
          <w:lang w:val="uk-UA"/>
        </w:rPr>
        <w:lastRenderedPageBreak/>
        <w:t>2</w:t>
      </w:r>
      <w:r w:rsidR="00CE409A" w:rsidRPr="008C0576">
        <w:rPr>
          <w:rFonts w:ascii="Times New Roman" w:hAnsi="Times New Roman"/>
          <w:lang w:val="uk-UA"/>
        </w:rPr>
        <w:t xml:space="preserve">. </w:t>
      </w:r>
      <w:r w:rsidR="00E12F6D" w:rsidRPr="008C0576">
        <w:rPr>
          <w:rFonts w:ascii="Times New Roman" w:hAnsi="Times New Roman"/>
          <w:szCs w:val="28"/>
          <w:lang w:val="uk-UA"/>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w:t>
      </w:r>
      <w:r w:rsidR="00E12F6D" w:rsidRPr="008C0576">
        <w:rPr>
          <w:szCs w:val="28"/>
          <w:lang w:val="uk-UA"/>
        </w:rPr>
        <w:t xml:space="preserve"> </w:t>
      </w:r>
      <w:r w:rsidR="00E12F6D" w:rsidRPr="008C0576">
        <w:rPr>
          <w:rFonts w:ascii="Times New Roman" w:hAnsi="Times New Roman"/>
          <w:szCs w:val="28"/>
          <w:lang w:val="uk-UA"/>
        </w:rPr>
        <w:t>з питань планування фінансів і бюджету, соціально-економічного розвитку територіальної громади.</w:t>
      </w:r>
    </w:p>
    <w:p w14:paraId="65D07613" w14:textId="3254E44E" w:rsidR="005927BF" w:rsidRPr="008C0576" w:rsidRDefault="005927BF" w:rsidP="000E7141">
      <w:pPr>
        <w:pStyle w:val="21"/>
        <w:shd w:val="clear" w:color="auto" w:fill="auto"/>
        <w:spacing w:before="0" w:after="0" w:line="240" w:lineRule="auto"/>
        <w:ind w:firstLine="709"/>
        <w:rPr>
          <w:rFonts w:ascii="Times New Roman" w:hAnsi="Times New Roman"/>
          <w:lang w:val="uk-UA"/>
        </w:rPr>
      </w:pPr>
    </w:p>
    <w:p w14:paraId="094EA86C"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99FF1D4"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577E54F" w14:textId="77777777" w:rsidR="00E12F6D" w:rsidRPr="008C0576" w:rsidRDefault="00E12F6D" w:rsidP="00E12F6D">
      <w:pPr>
        <w:shd w:val="clear" w:color="auto" w:fill="FFFFFF"/>
        <w:jc w:val="both"/>
        <w:rPr>
          <w:rFonts w:ascii="Times New Roman" w:hAnsi="Times New Roman"/>
          <w:b/>
          <w:bCs/>
          <w:sz w:val="28"/>
          <w:szCs w:val="28"/>
          <w:lang w:val="uk-UA" w:eastAsia="zh-CN"/>
        </w:rPr>
      </w:pPr>
      <w:r w:rsidRPr="008C0576">
        <w:rPr>
          <w:rFonts w:ascii="Times New Roman" w:hAnsi="Times New Roman"/>
          <w:b/>
          <w:bCs/>
          <w:sz w:val="28"/>
          <w:szCs w:val="28"/>
          <w:lang w:val="uk-UA"/>
        </w:rPr>
        <w:t xml:space="preserve">  Міський голова                                                        Сергій ВОЛИНСЬКИЙ </w:t>
      </w:r>
    </w:p>
    <w:p w14:paraId="2C977F63" w14:textId="77777777" w:rsidR="0012157F" w:rsidRPr="008C0576" w:rsidRDefault="0012157F">
      <w:pPr>
        <w:spacing w:after="0" w:line="240" w:lineRule="auto"/>
        <w:rPr>
          <w:rFonts w:ascii="Times New Roman" w:hAnsi="Times New Roman"/>
          <w:b/>
          <w:sz w:val="28"/>
          <w:szCs w:val="20"/>
          <w:lang w:val="uk-UA"/>
        </w:rPr>
      </w:pPr>
      <w:r w:rsidRPr="008C0576">
        <w:rPr>
          <w:rFonts w:ascii="Times New Roman" w:hAnsi="Times New Roman"/>
          <w:b/>
          <w:lang w:val="uk-UA"/>
        </w:rPr>
        <w:br w:type="page"/>
      </w:r>
    </w:p>
    <w:bookmarkEnd w:id="0"/>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31"/>
      </w:tblGrid>
      <w:tr w:rsidR="00E12F6D" w:rsidRPr="008C0576" w14:paraId="5104CAF2" w14:textId="77777777" w:rsidTr="00D109AC">
        <w:tc>
          <w:tcPr>
            <w:tcW w:w="4957" w:type="dxa"/>
          </w:tcPr>
          <w:p w14:paraId="28D087BB" w14:textId="77777777" w:rsidR="00E12F6D" w:rsidRPr="008C0576" w:rsidRDefault="00E12F6D" w:rsidP="00E12F6D">
            <w:pPr>
              <w:spacing w:after="0" w:line="240" w:lineRule="auto"/>
              <w:jc w:val="both"/>
              <w:rPr>
                <w:rFonts w:ascii="Times New Roman" w:hAnsi="Times New Roman"/>
                <w:color w:val="000000"/>
                <w:sz w:val="28"/>
                <w:szCs w:val="28"/>
              </w:rPr>
            </w:pPr>
          </w:p>
        </w:tc>
        <w:tc>
          <w:tcPr>
            <w:tcW w:w="4531" w:type="dxa"/>
          </w:tcPr>
          <w:p w14:paraId="0944EB66" w14:textId="77777777" w:rsidR="0010378E" w:rsidRPr="0010378E" w:rsidRDefault="0010378E" w:rsidP="0010378E">
            <w:pPr>
              <w:spacing w:after="0" w:line="240" w:lineRule="auto"/>
              <w:jc w:val="both"/>
              <w:rPr>
                <w:rFonts w:ascii="Times New Roman" w:hAnsi="Times New Roman"/>
                <w:color w:val="000000"/>
                <w:sz w:val="28"/>
                <w:szCs w:val="28"/>
              </w:rPr>
            </w:pPr>
            <w:r w:rsidRPr="0010378E">
              <w:rPr>
                <w:rFonts w:ascii="Times New Roman" w:hAnsi="Times New Roman"/>
                <w:color w:val="000000"/>
                <w:sz w:val="28"/>
                <w:szCs w:val="28"/>
              </w:rPr>
              <w:t>Додаток</w:t>
            </w:r>
          </w:p>
          <w:p w14:paraId="3407510B" w14:textId="47BE843E" w:rsidR="0010378E" w:rsidRPr="0010378E" w:rsidRDefault="0010378E" w:rsidP="0010378E">
            <w:pPr>
              <w:spacing w:after="0" w:line="240" w:lineRule="auto"/>
              <w:rPr>
                <w:rFonts w:ascii="Times New Roman" w:hAnsi="Times New Roman"/>
                <w:sz w:val="28"/>
                <w:szCs w:val="28"/>
              </w:rPr>
            </w:pPr>
            <w:r w:rsidRPr="0010378E">
              <w:rPr>
                <w:rFonts w:ascii="Times New Roman" w:hAnsi="Times New Roman"/>
                <w:color w:val="000000"/>
                <w:sz w:val="28"/>
                <w:szCs w:val="28"/>
              </w:rPr>
              <w:t xml:space="preserve">до рішення </w:t>
            </w:r>
            <w:r w:rsidR="006952AB">
              <w:rPr>
                <w:rFonts w:ascii="Times New Roman" w:hAnsi="Times New Roman"/>
                <w:color w:val="000000"/>
                <w:sz w:val="28"/>
                <w:szCs w:val="28"/>
              </w:rPr>
              <w:t>93</w:t>
            </w:r>
            <w:r w:rsidRPr="0010378E">
              <w:rPr>
                <w:rFonts w:ascii="Times New Roman" w:hAnsi="Times New Roman"/>
                <w:color w:val="000000"/>
                <w:sz w:val="28"/>
                <w:szCs w:val="28"/>
              </w:rPr>
              <w:t xml:space="preserve"> </w:t>
            </w:r>
            <w:r w:rsidRPr="0010378E">
              <w:rPr>
                <w:rFonts w:ascii="Times New Roman" w:hAnsi="Times New Roman"/>
                <w:sz w:val="28"/>
                <w:szCs w:val="28"/>
              </w:rPr>
              <w:t>сесії</w:t>
            </w:r>
          </w:p>
          <w:p w14:paraId="17BCD430" w14:textId="77777777" w:rsidR="0010378E" w:rsidRPr="0010378E" w:rsidRDefault="0010378E" w:rsidP="0010378E">
            <w:pPr>
              <w:spacing w:after="0" w:line="240" w:lineRule="auto"/>
              <w:rPr>
                <w:rFonts w:ascii="Times New Roman" w:hAnsi="Times New Roman"/>
                <w:color w:val="000000"/>
                <w:sz w:val="28"/>
                <w:szCs w:val="28"/>
              </w:rPr>
            </w:pPr>
            <w:r w:rsidRPr="0010378E">
              <w:rPr>
                <w:rFonts w:ascii="Times New Roman" w:hAnsi="Times New Roman"/>
                <w:color w:val="000000"/>
                <w:sz w:val="28"/>
                <w:szCs w:val="28"/>
              </w:rPr>
              <w:t>Погребищенської міської ради</w:t>
            </w:r>
          </w:p>
          <w:p w14:paraId="4224E9F6" w14:textId="77777777" w:rsidR="0010378E" w:rsidRPr="0010378E" w:rsidRDefault="0010378E" w:rsidP="0010378E">
            <w:pPr>
              <w:spacing w:after="0" w:line="240" w:lineRule="auto"/>
              <w:rPr>
                <w:rFonts w:ascii="Times New Roman" w:hAnsi="Times New Roman"/>
                <w:sz w:val="24"/>
                <w:szCs w:val="24"/>
              </w:rPr>
            </w:pPr>
            <w:r w:rsidRPr="0010378E">
              <w:rPr>
                <w:rFonts w:ascii="Times New Roman" w:hAnsi="Times New Roman"/>
                <w:color w:val="000000"/>
                <w:sz w:val="28"/>
                <w:szCs w:val="28"/>
              </w:rPr>
              <w:t>8 скликання</w:t>
            </w:r>
          </w:p>
          <w:p w14:paraId="2DF5FD57" w14:textId="6E13D426" w:rsidR="00E12F6D" w:rsidRPr="008C0576" w:rsidRDefault="006952AB" w:rsidP="0010378E">
            <w:pPr>
              <w:spacing w:after="0" w:line="240" w:lineRule="auto"/>
              <w:jc w:val="both"/>
              <w:rPr>
                <w:rFonts w:ascii="Times New Roman" w:hAnsi="Times New Roman"/>
                <w:color w:val="000000"/>
                <w:sz w:val="28"/>
                <w:szCs w:val="28"/>
              </w:rPr>
            </w:pPr>
            <w:r>
              <w:rPr>
                <w:rFonts w:ascii="Times New Roman" w:hAnsi="Times New Roman"/>
                <w:color w:val="000000"/>
                <w:sz w:val="28"/>
                <w:szCs w:val="28"/>
              </w:rPr>
              <w:t>28 травня</w:t>
            </w:r>
            <w:r w:rsidR="0010378E" w:rsidRPr="0010378E">
              <w:rPr>
                <w:rFonts w:ascii="Times New Roman" w:hAnsi="Times New Roman"/>
                <w:color w:val="000000"/>
                <w:sz w:val="28"/>
                <w:szCs w:val="28"/>
              </w:rPr>
              <w:t xml:space="preserve"> 2026 року № </w:t>
            </w:r>
            <w:r>
              <w:rPr>
                <w:rFonts w:ascii="Times New Roman" w:hAnsi="Times New Roman"/>
                <w:color w:val="000000"/>
                <w:sz w:val="28"/>
                <w:szCs w:val="28"/>
              </w:rPr>
              <w:t>470</w:t>
            </w:r>
          </w:p>
        </w:tc>
      </w:tr>
    </w:tbl>
    <w:p w14:paraId="506622B1" w14:textId="77777777" w:rsidR="00C67E47" w:rsidRPr="008C0576" w:rsidRDefault="00C67E47" w:rsidP="000E7141">
      <w:pPr>
        <w:pStyle w:val="a7"/>
        <w:ind w:right="0" w:firstLine="709"/>
        <w:jc w:val="right"/>
        <w:rPr>
          <w:sz w:val="28"/>
          <w:szCs w:val="28"/>
        </w:rPr>
      </w:pPr>
    </w:p>
    <w:p w14:paraId="4CAC19B4" w14:textId="77777777" w:rsidR="0021397D" w:rsidRPr="008C0576" w:rsidRDefault="0021397D" w:rsidP="0021397D">
      <w:pPr>
        <w:pStyle w:val="a9"/>
        <w:ind w:firstLine="709"/>
        <w:jc w:val="center"/>
        <w:rPr>
          <w:b/>
          <w:sz w:val="28"/>
          <w:szCs w:val="28"/>
        </w:rPr>
      </w:pPr>
      <w:r w:rsidRPr="008C0576">
        <w:rPr>
          <w:b/>
          <w:sz w:val="28"/>
          <w:szCs w:val="28"/>
        </w:rPr>
        <w:t>Звіт</w:t>
      </w:r>
    </w:p>
    <w:p w14:paraId="376637AE" w14:textId="5D87BC45" w:rsidR="000E7141" w:rsidRPr="008C0576" w:rsidRDefault="00BF5A55" w:rsidP="0021397D">
      <w:pPr>
        <w:pStyle w:val="a9"/>
        <w:ind w:firstLine="709"/>
        <w:jc w:val="center"/>
        <w:rPr>
          <w:b/>
          <w:sz w:val="28"/>
          <w:szCs w:val="28"/>
        </w:rPr>
      </w:pPr>
      <w:r w:rsidRPr="008C0576">
        <w:rPr>
          <w:b/>
          <w:sz w:val="28"/>
          <w:szCs w:val="28"/>
        </w:rPr>
        <w:t xml:space="preserve">директора комунального підприємства «Погребищеводоканал» Погребищенської міської ради Вінницької області Нікітішина </w:t>
      </w:r>
      <w:r w:rsidR="00F57D23">
        <w:rPr>
          <w:b/>
          <w:sz w:val="28"/>
          <w:szCs w:val="28"/>
        </w:rPr>
        <w:t>А. С.</w:t>
      </w:r>
      <w:r w:rsidRPr="008C0576">
        <w:rPr>
          <w:b/>
          <w:sz w:val="28"/>
          <w:szCs w:val="28"/>
        </w:rPr>
        <w:t xml:space="preserve"> про діяльність з управління підприємством, закріпленим за підприємством майном</w:t>
      </w:r>
      <w:r w:rsidR="00F57D23">
        <w:rPr>
          <w:b/>
          <w:sz w:val="28"/>
          <w:szCs w:val="28"/>
        </w:rPr>
        <w:t xml:space="preserve"> у 2025 році</w:t>
      </w:r>
    </w:p>
    <w:p w14:paraId="688DA23E" w14:textId="77777777" w:rsidR="008C0576" w:rsidRPr="008C0576" w:rsidRDefault="008C0576" w:rsidP="0021397D">
      <w:pPr>
        <w:pStyle w:val="a9"/>
        <w:ind w:firstLine="709"/>
        <w:jc w:val="center"/>
        <w:rPr>
          <w:b/>
          <w:sz w:val="28"/>
          <w:szCs w:val="28"/>
        </w:rPr>
      </w:pPr>
    </w:p>
    <w:p w14:paraId="51D0AD63" w14:textId="028D7EEF" w:rsid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Робота комунального підприємства «Погребищеводоканал» Погребищенської міської ради Вінницької області за 202</w:t>
      </w:r>
      <w:r w:rsidR="0010378E">
        <w:rPr>
          <w:rFonts w:ascii="Times New Roman" w:hAnsi="Times New Roman"/>
          <w:sz w:val="28"/>
          <w:szCs w:val="28"/>
          <w:lang w:val="uk-UA"/>
        </w:rPr>
        <w:t>5</w:t>
      </w:r>
      <w:r w:rsidRPr="008C0576">
        <w:rPr>
          <w:rFonts w:ascii="Times New Roman" w:hAnsi="Times New Roman"/>
          <w:sz w:val="28"/>
          <w:szCs w:val="28"/>
          <w:lang w:val="uk-UA"/>
        </w:rPr>
        <w:t xml:space="preserve"> рік характеризується наступними показниками:</w:t>
      </w:r>
    </w:p>
    <w:p w14:paraId="6F4F0C8B" w14:textId="77777777" w:rsidR="0010378E" w:rsidRPr="008C0576" w:rsidRDefault="0010378E" w:rsidP="008C0576">
      <w:pPr>
        <w:pStyle w:val="ab"/>
        <w:ind w:firstLine="567"/>
        <w:jc w:val="both"/>
        <w:rPr>
          <w:rFonts w:ascii="Times New Roman" w:hAnsi="Times New Roman"/>
          <w:sz w:val="28"/>
          <w:szCs w:val="28"/>
          <w:lang w:val="uk-UA"/>
        </w:rPr>
      </w:pPr>
    </w:p>
    <w:p w14:paraId="4E7ADA78"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1. Показники доходу (виручки ) від реалізації:</w:t>
      </w:r>
    </w:p>
    <w:p w14:paraId="5A1C1285" w14:textId="4237EB54"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Чистий дохід від реалізації послуг  за звітний період склав 2111,0 тис. грн, що на  89,0 тис. грн менше від запланованого та на  511,0 тис. грн більше від аналогічного показника за 2024 р. Збільшення  суми доходу відносно   показника    аналогічного періоду за 2024 рік, пояснюється більшим  доходом  від реалізації послуг будівництва, а зменшення суми доходів відносно планового показника відповідно пояснюється меншою кількістю виконаних робіт за іншими видами діяльності підприємства.</w:t>
      </w:r>
    </w:p>
    <w:p w14:paraId="2F0749AC"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01FF6BDC"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2. Собівартість реалізованих послуг водопостачання:</w:t>
      </w:r>
    </w:p>
    <w:p w14:paraId="3ED98DD8" w14:textId="1E54A3CA"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Собівартість реалізованих послуг(водопостачання та будівництва) склала 2437,0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576,0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та на 1101,0 тис. грн більше аналогічного показника за  2024 рік.  Збільшення суми собівартості відносно аналогічного показника 2024 року та відносно планового показника пояснюється  більшою  сумою витрат  за електропостачання внаслідок підняття цін на електроенергію, а також збільшення вартості запчастин та матеріалів для ремонту водомереж та будівельних матеріалів.</w:t>
      </w:r>
    </w:p>
    <w:p w14:paraId="76766A3B"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3B2376C8"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3. Адміністративні витрати:</w:t>
      </w:r>
    </w:p>
    <w:p w14:paraId="5A90A2EF" w14:textId="22D03F63"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Адміністративні витрати за звітний період склали 804,0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276,0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аналогічного показника попереднього звітного періоду та на 222,0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що пояснюється підняттям розміру заробітної плати директора (згідно додаткової угоди до контракту) та бухгалтера. </w:t>
      </w:r>
    </w:p>
    <w:p w14:paraId="31F51986"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9C78137"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4</w:t>
      </w:r>
      <w:r w:rsidRPr="0010378E">
        <w:rPr>
          <w:rFonts w:ascii="Times New Roman" w:hAnsi="Times New Roman"/>
        </w:rPr>
        <w:t xml:space="preserve"> </w:t>
      </w:r>
      <w:r w:rsidRPr="0010378E">
        <w:rPr>
          <w:rFonts w:ascii="Times New Roman" w:hAnsi="Times New Roman"/>
          <w:lang w:val="uk-UA"/>
        </w:rPr>
        <w:t xml:space="preserve"> </w:t>
      </w:r>
      <w:r w:rsidRPr="0010378E">
        <w:rPr>
          <w:rFonts w:ascii="Times New Roman" w:hAnsi="Times New Roman"/>
          <w:b/>
          <w:sz w:val="28"/>
          <w:szCs w:val="28"/>
          <w:lang w:val="uk-UA"/>
        </w:rPr>
        <w:t>Чистий прибуток</w:t>
      </w:r>
    </w:p>
    <w:p w14:paraId="75B50560" w14:textId="30B80F70"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підприємство отримало збиток у сумі 137,0 тис. </w:t>
      </w:r>
      <w:r w:rsidR="004D6183">
        <w:rPr>
          <w:rFonts w:ascii="Times New Roman" w:hAnsi="Times New Roman"/>
          <w:sz w:val="28"/>
          <w:szCs w:val="28"/>
          <w:lang w:val="uk-UA"/>
        </w:rPr>
        <w:t>грн</w:t>
      </w:r>
      <w:r w:rsidRPr="0010378E">
        <w:rPr>
          <w:rFonts w:ascii="Times New Roman" w:hAnsi="Times New Roman"/>
          <w:sz w:val="28"/>
          <w:szCs w:val="28"/>
          <w:lang w:val="uk-UA"/>
        </w:rPr>
        <w:t>, що пояснюється витратою на будівельні матеріали на роботи за які ще не здійснювався розрахунок, а також переходом підприємства у грудні 2024 року на  платників ПДВ.</w:t>
      </w:r>
    </w:p>
    <w:p w14:paraId="396F4165"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3C9C3161" w14:textId="5E492744"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5. Інші фінансові витрати:</w:t>
      </w:r>
    </w:p>
    <w:p w14:paraId="4F1F39AB" w14:textId="2A1C8DDC"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Інші фінансові  витрати (комісія банку) склали 11,0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3,0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аналогічного показника за 2024 рік, та на 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планового показника. Зменшення суми фінансових витрат відносно аналогічного показника 2024 року та планового, пояснюється меншою кількістю розрахунково-касових операцій. </w:t>
      </w:r>
    </w:p>
    <w:p w14:paraId="55AECC37"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BF43061" w14:textId="77777777"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b/>
          <w:sz w:val="28"/>
          <w:szCs w:val="28"/>
          <w:lang w:val="uk-UA"/>
        </w:rPr>
        <w:t>6.</w:t>
      </w:r>
      <w:r w:rsidRPr="0010378E">
        <w:rPr>
          <w:rFonts w:ascii="Times New Roman" w:hAnsi="Times New Roman"/>
          <w:sz w:val="28"/>
          <w:szCs w:val="28"/>
          <w:lang w:val="uk-UA"/>
        </w:rPr>
        <w:t xml:space="preserve"> </w:t>
      </w:r>
      <w:r w:rsidRPr="0010378E">
        <w:rPr>
          <w:rFonts w:ascii="Times New Roman" w:hAnsi="Times New Roman"/>
          <w:b/>
          <w:sz w:val="28"/>
          <w:szCs w:val="28"/>
          <w:lang w:val="uk-UA"/>
        </w:rPr>
        <w:t>Інші  доходи:</w:t>
      </w:r>
    </w:p>
    <w:p w14:paraId="61F10295" w14:textId="53BAB901"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Інші операційні доходи (фінансова допомога ) за підсумками 2025 року склали 6945,0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в тому числі 300,0 внесок в статутний капітал, 5665,0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(фінансування працівників з благоустрою, вбиральні, електриків та працівника р. Рось) та 980,0 тис. грн фінансування працівників, що виконують роботи тимчасового характеру Фондом загальнообов'язкового державного соціального страхування України на випадок безробіття. </w:t>
      </w:r>
    </w:p>
    <w:p w14:paraId="2FF546B4"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5FCE604" w14:textId="77777777" w:rsidR="0010378E" w:rsidRPr="0010378E" w:rsidRDefault="0010378E" w:rsidP="0010378E">
      <w:pPr>
        <w:spacing w:after="0" w:line="240" w:lineRule="auto"/>
        <w:ind w:firstLine="567"/>
        <w:jc w:val="both"/>
        <w:rPr>
          <w:rFonts w:ascii="Times New Roman" w:hAnsi="Times New Roman"/>
          <w:b/>
          <w:bCs/>
          <w:sz w:val="28"/>
          <w:szCs w:val="28"/>
          <w:lang w:val="uk-UA"/>
        </w:rPr>
      </w:pPr>
      <w:r w:rsidRPr="0010378E">
        <w:rPr>
          <w:rFonts w:ascii="Times New Roman" w:hAnsi="Times New Roman"/>
          <w:b/>
          <w:bCs/>
          <w:sz w:val="28"/>
          <w:szCs w:val="28"/>
          <w:lang w:val="uk-UA"/>
        </w:rPr>
        <w:t>7. Інші операційні витрати:</w:t>
      </w:r>
    </w:p>
    <w:p w14:paraId="02112A22" w14:textId="27894487"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інші операційні витрати склали 5018,0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452,0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аналогічного показника за 2024 р. ,  та на 330,0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Зменшення витрат відносно аналогічного періоду за  2024 рік  пояснюється меншою сумою фінансової допомоги, а збільшення витрат  відносно планового показника пояснюється  більшою сумою ніж планувалось при обрахуванні.</w:t>
      </w:r>
    </w:p>
    <w:p w14:paraId="573E3052"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678A056F" w14:textId="247B030C"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8. Інші витрати:</w:t>
      </w:r>
    </w:p>
    <w:p w14:paraId="34FF5E2D" w14:textId="4AD6A64E"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інші витрати склали 923,0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1577,0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аналогічного показника за 2024 р. ,  та на 31,0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Зменшення витрат відносно аналогічного періоду за  2024 рік   пояснюється меншою сумою збільшення розміру статутного капіталу , збільшення суми відносно планового показника пояснюється  збільшення витрат на придбання виробничого обладнання.</w:t>
      </w:r>
    </w:p>
    <w:p w14:paraId="6A79B99A" w14:textId="77777777" w:rsidR="0010378E" w:rsidRPr="0010378E" w:rsidRDefault="0010378E" w:rsidP="0010378E">
      <w:pPr>
        <w:spacing w:after="0" w:line="240" w:lineRule="auto"/>
        <w:ind w:firstLine="567"/>
        <w:jc w:val="both"/>
        <w:rPr>
          <w:rFonts w:ascii="Times New Roman" w:hAnsi="Times New Roman"/>
          <w:b/>
          <w:sz w:val="28"/>
          <w:szCs w:val="28"/>
          <w:lang w:val="uk-UA"/>
        </w:rPr>
      </w:pPr>
    </w:p>
    <w:p w14:paraId="43CCAF93" w14:textId="70596938"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9. Інші платежі:</w:t>
      </w:r>
    </w:p>
    <w:p w14:paraId="1E788255" w14:textId="498A5C3E"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Сплата податків та зборів до державного бюджету (рентна плата за користування надрами 84,0 тис. грн,</w:t>
      </w:r>
      <w:r w:rsidRPr="0010378E">
        <w:rPr>
          <w:rFonts w:ascii="Times New Roman" w:hAnsi="Times New Roman"/>
        </w:rPr>
        <w:t xml:space="preserve"> </w:t>
      </w:r>
      <w:r w:rsidRPr="0010378E">
        <w:rPr>
          <w:rFonts w:ascii="Times New Roman" w:hAnsi="Times New Roman"/>
          <w:sz w:val="28"/>
          <w:szCs w:val="28"/>
          <w:lang w:val="uk-UA"/>
        </w:rPr>
        <w:t xml:space="preserve">рентна плата за спеціальне використання води 18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ПДВ 204,0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 за  2025 р., склала 306,0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261,0 тис. грн більше показника  за  2024 рік та на 274,0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Збільшення показника відносно планового та показника за 2024 рік пояснюється сплатою ПДВ, та збільшення сплати за надра в наслідок більшої кількості піднятої на поверхню води.</w:t>
      </w:r>
    </w:p>
    <w:p w14:paraId="102CA7E3" w14:textId="3DEB9BE3"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Сплата податків до місцевих бюджетів склала 926,0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(податок з доходів фізичних осіб 725,0 тис. грн , військовий збір 201,0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 що на  360,0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показника за  2024 рік та на 178,0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Збільшення податків, відносно аналогічного звітного періоду за 2024 рік та відносно планового показника пояснюється збільшенням суми </w:t>
      </w:r>
      <w:r w:rsidRPr="0010378E">
        <w:rPr>
          <w:rFonts w:ascii="Times New Roman" w:hAnsi="Times New Roman"/>
          <w:sz w:val="28"/>
          <w:szCs w:val="28"/>
          <w:lang w:val="uk-UA"/>
        </w:rPr>
        <w:lastRenderedPageBreak/>
        <w:t>податку з фізичних осіб , як наслідок збільшення суми заробітної плати, а також збільшенням військового збору у зв'язку із збільшення відсотку відрахування.</w:t>
      </w:r>
    </w:p>
    <w:p w14:paraId="1C315B00" w14:textId="15EB8B7A"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2025 рік інші податки та збори на користь держави (єдиний соціальний внесок 887,0 тис. грн частина чистого прибутку 6,0 тис. грн) склав 893,0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45,0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та на 272,0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аналогічного показника за 2024 р. Збільшення суми податків відносно аналогічного за 2024 р.  пояснюється збільшенням суми заробітної плати.</w:t>
      </w:r>
    </w:p>
    <w:p w14:paraId="30D49E89" w14:textId="77777777" w:rsidR="00AC0F6F" w:rsidRPr="008C0576" w:rsidRDefault="00AC0F6F" w:rsidP="000E7141">
      <w:pPr>
        <w:pStyle w:val="ab"/>
        <w:ind w:firstLine="709"/>
        <w:rPr>
          <w:rFonts w:ascii="Times New Roman" w:hAnsi="Times New Roman" w:cs="Times New Roman"/>
          <w:sz w:val="28"/>
          <w:szCs w:val="28"/>
          <w:lang w:val="uk-UA"/>
        </w:rPr>
      </w:pPr>
    </w:p>
    <w:p w14:paraId="67D2B9D2" w14:textId="77777777" w:rsidR="00AC0F6F" w:rsidRPr="008C0576" w:rsidRDefault="00AC0F6F" w:rsidP="000E7141">
      <w:pPr>
        <w:pStyle w:val="ab"/>
        <w:ind w:firstLine="709"/>
        <w:rPr>
          <w:rFonts w:ascii="Times New Roman" w:hAnsi="Times New Roman" w:cs="Times New Roman"/>
          <w:sz w:val="28"/>
          <w:szCs w:val="28"/>
          <w:lang w:val="uk-UA"/>
        </w:rPr>
      </w:pPr>
    </w:p>
    <w:p w14:paraId="1A2F9524" w14:textId="77777777" w:rsidR="000E7141" w:rsidRPr="008C0576" w:rsidRDefault="000E7141" w:rsidP="000E7141">
      <w:pPr>
        <w:pStyle w:val="ab"/>
        <w:ind w:firstLine="709"/>
        <w:rPr>
          <w:rFonts w:ascii="Times New Roman" w:hAnsi="Times New Roman" w:cs="Times New Roman"/>
          <w:sz w:val="28"/>
          <w:szCs w:val="28"/>
          <w:lang w:val="uk-UA"/>
        </w:rPr>
      </w:pPr>
    </w:p>
    <w:p w14:paraId="2E79567A" w14:textId="5C7D7004" w:rsidR="000E7141" w:rsidRPr="008C0576" w:rsidRDefault="00BF5A55"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Директор</w:t>
      </w:r>
      <w:r w:rsidR="000E7141" w:rsidRPr="008C0576">
        <w:rPr>
          <w:rFonts w:ascii="Times New Roman" w:hAnsi="Times New Roman"/>
          <w:b/>
          <w:sz w:val="28"/>
          <w:szCs w:val="28"/>
          <w:lang w:val="uk-UA"/>
        </w:rPr>
        <w:t xml:space="preserve"> комунального підприємства</w:t>
      </w:r>
    </w:p>
    <w:p w14:paraId="7FF75C56" w14:textId="6CB1E7CE"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Погребищенської</w:t>
      </w:r>
    </w:p>
    <w:p w14:paraId="049D39B8" w14:textId="02247084"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 xml:space="preserve">міської ради Вінницької області                                              </w:t>
      </w:r>
      <w:r w:rsidR="00BF5A55" w:rsidRPr="008C0576">
        <w:rPr>
          <w:rFonts w:ascii="Times New Roman" w:hAnsi="Times New Roman"/>
          <w:b/>
          <w:sz w:val="28"/>
          <w:szCs w:val="28"/>
          <w:lang w:val="uk-UA"/>
        </w:rPr>
        <w:t>Андрій НІКІТІШИН</w:t>
      </w:r>
    </w:p>
    <w:p w14:paraId="1EBC09EF" w14:textId="77777777" w:rsidR="000E7141" w:rsidRPr="008C0576" w:rsidRDefault="000E7141" w:rsidP="000E7141">
      <w:pPr>
        <w:pStyle w:val="ab"/>
        <w:ind w:firstLine="709"/>
        <w:rPr>
          <w:rFonts w:ascii="Times New Roman" w:hAnsi="Times New Roman" w:cs="Times New Roman"/>
          <w:sz w:val="28"/>
          <w:szCs w:val="28"/>
          <w:lang w:val="uk-UA"/>
        </w:rPr>
      </w:pPr>
    </w:p>
    <w:sectPr w:rsidR="000E7141" w:rsidRPr="008C0576" w:rsidSect="008C057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15:restartNumberingAfterBreak="0">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7880460"/>
    <w:multiLevelType w:val="hybridMultilevel"/>
    <w:tmpl w:val="04A466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2CD653E3"/>
    <w:multiLevelType w:val="hybridMultilevel"/>
    <w:tmpl w:val="ECF89AB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3230CE3"/>
    <w:multiLevelType w:val="hybridMultilevel"/>
    <w:tmpl w:val="7F16D10C"/>
    <w:lvl w:ilvl="0" w:tplc="C598E01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41AA5559"/>
    <w:multiLevelType w:val="hybridMultilevel"/>
    <w:tmpl w:val="E670DB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7B71C0"/>
    <w:multiLevelType w:val="hybridMultilevel"/>
    <w:tmpl w:val="2F927D62"/>
    <w:lvl w:ilvl="0" w:tplc="04190001">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hint="default"/>
      </w:rPr>
    </w:lvl>
    <w:lvl w:ilvl="8" w:tplc="04190005">
      <w:start w:val="1"/>
      <w:numFmt w:val="bullet"/>
      <w:lvlText w:val=""/>
      <w:lvlJc w:val="left"/>
      <w:pPr>
        <w:ind w:left="7896" w:hanging="360"/>
      </w:pPr>
      <w:rPr>
        <w:rFonts w:ascii="Wingdings" w:hAnsi="Wingdings" w:hint="default"/>
      </w:rPr>
    </w:lvl>
  </w:abstractNum>
  <w:abstractNum w:abstractNumId="8" w15:restartNumberingAfterBreak="0">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526E0B65"/>
    <w:multiLevelType w:val="hybridMultilevel"/>
    <w:tmpl w:val="977AA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11" w15:restartNumberingAfterBreak="0">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6777071B"/>
    <w:multiLevelType w:val="hybridMultilevel"/>
    <w:tmpl w:val="71486C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CF12D51"/>
    <w:multiLevelType w:val="hybridMultilevel"/>
    <w:tmpl w:val="86F020F0"/>
    <w:lvl w:ilvl="0" w:tplc="04190001">
      <w:start w:val="1"/>
      <w:numFmt w:val="bullet"/>
      <w:lvlText w:val=""/>
      <w:lvlJc w:val="left"/>
      <w:pPr>
        <w:ind w:left="1875" w:hanging="360"/>
      </w:pPr>
      <w:rPr>
        <w:rFonts w:ascii="Symbol" w:hAnsi="Symbol" w:hint="default"/>
      </w:rPr>
    </w:lvl>
    <w:lvl w:ilvl="1" w:tplc="04190003">
      <w:start w:val="1"/>
      <w:numFmt w:val="bullet"/>
      <w:lvlText w:val="o"/>
      <w:lvlJc w:val="left"/>
      <w:pPr>
        <w:ind w:left="2595" w:hanging="360"/>
      </w:pPr>
      <w:rPr>
        <w:rFonts w:ascii="Courier New" w:hAnsi="Courier New" w:hint="default"/>
      </w:rPr>
    </w:lvl>
    <w:lvl w:ilvl="2" w:tplc="04190005">
      <w:start w:val="1"/>
      <w:numFmt w:val="bullet"/>
      <w:lvlText w:val=""/>
      <w:lvlJc w:val="left"/>
      <w:pPr>
        <w:ind w:left="3315" w:hanging="360"/>
      </w:pPr>
      <w:rPr>
        <w:rFonts w:ascii="Wingdings" w:hAnsi="Wingdings" w:hint="default"/>
      </w:rPr>
    </w:lvl>
    <w:lvl w:ilvl="3" w:tplc="04190001">
      <w:start w:val="1"/>
      <w:numFmt w:val="bullet"/>
      <w:lvlText w:val=""/>
      <w:lvlJc w:val="left"/>
      <w:pPr>
        <w:ind w:left="4035" w:hanging="360"/>
      </w:pPr>
      <w:rPr>
        <w:rFonts w:ascii="Symbol" w:hAnsi="Symbol" w:hint="default"/>
      </w:rPr>
    </w:lvl>
    <w:lvl w:ilvl="4" w:tplc="04190003">
      <w:start w:val="1"/>
      <w:numFmt w:val="bullet"/>
      <w:lvlText w:val="o"/>
      <w:lvlJc w:val="left"/>
      <w:pPr>
        <w:ind w:left="4755" w:hanging="360"/>
      </w:pPr>
      <w:rPr>
        <w:rFonts w:ascii="Courier New" w:hAnsi="Courier New" w:hint="default"/>
      </w:rPr>
    </w:lvl>
    <w:lvl w:ilvl="5" w:tplc="04190005">
      <w:start w:val="1"/>
      <w:numFmt w:val="bullet"/>
      <w:lvlText w:val=""/>
      <w:lvlJc w:val="left"/>
      <w:pPr>
        <w:ind w:left="5475" w:hanging="360"/>
      </w:pPr>
      <w:rPr>
        <w:rFonts w:ascii="Wingdings" w:hAnsi="Wingdings" w:hint="default"/>
      </w:rPr>
    </w:lvl>
    <w:lvl w:ilvl="6" w:tplc="04190001">
      <w:start w:val="1"/>
      <w:numFmt w:val="bullet"/>
      <w:lvlText w:val=""/>
      <w:lvlJc w:val="left"/>
      <w:pPr>
        <w:ind w:left="6195" w:hanging="360"/>
      </w:pPr>
      <w:rPr>
        <w:rFonts w:ascii="Symbol" w:hAnsi="Symbol" w:hint="default"/>
      </w:rPr>
    </w:lvl>
    <w:lvl w:ilvl="7" w:tplc="04190003">
      <w:start w:val="1"/>
      <w:numFmt w:val="bullet"/>
      <w:lvlText w:val="o"/>
      <w:lvlJc w:val="left"/>
      <w:pPr>
        <w:ind w:left="6915" w:hanging="360"/>
      </w:pPr>
      <w:rPr>
        <w:rFonts w:ascii="Courier New" w:hAnsi="Courier New" w:hint="default"/>
      </w:rPr>
    </w:lvl>
    <w:lvl w:ilvl="8" w:tplc="04190005">
      <w:start w:val="1"/>
      <w:numFmt w:val="bullet"/>
      <w:lvlText w:val=""/>
      <w:lvlJc w:val="left"/>
      <w:pPr>
        <w:ind w:left="7635" w:hanging="360"/>
      </w:pPr>
      <w:rPr>
        <w:rFonts w:ascii="Wingdings" w:hAnsi="Wingdings" w:hint="default"/>
      </w:rPr>
    </w:lvl>
  </w:abstractNum>
  <w:abstractNum w:abstractNumId="16"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3F46D5"/>
    <w:multiLevelType w:val="hybridMultilevel"/>
    <w:tmpl w:val="50B471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DCD0138"/>
    <w:multiLevelType w:val="hybridMultilevel"/>
    <w:tmpl w:val="BD40BC18"/>
    <w:lvl w:ilvl="0" w:tplc="04190001">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num w:numId="1" w16cid:durableId="1936984778">
    <w:abstractNumId w:val="8"/>
  </w:num>
  <w:num w:numId="2" w16cid:durableId="1495418959">
    <w:abstractNumId w:val="13"/>
  </w:num>
  <w:num w:numId="3" w16cid:durableId="1540894887">
    <w:abstractNumId w:val="0"/>
  </w:num>
  <w:num w:numId="4" w16cid:durableId="347946712">
    <w:abstractNumId w:val="10"/>
  </w:num>
  <w:num w:numId="5" w16cid:durableId="1502815950">
    <w:abstractNumId w:val="4"/>
  </w:num>
  <w:num w:numId="6" w16cid:durableId="159658894">
    <w:abstractNumId w:val="18"/>
  </w:num>
  <w:num w:numId="7" w16cid:durableId="231350991">
    <w:abstractNumId w:val="19"/>
  </w:num>
  <w:num w:numId="8" w16cid:durableId="678696156">
    <w:abstractNumId w:val="12"/>
  </w:num>
  <w:num w:numId="9" w16cid:durableId="1542741439">
    <w:abstractNumId w:val="1"/>
  </w:num>
  <w:num w:numId="10" w16cid:durableId="2109229726">
    <w:abstractNumId w:val="11"/>
  </w:num>
  <w:num w:numId="11" w16cid:durableId="2031300390">
    <w:abstractNumId w:val="16"/>
  </w:num>
  <w:num w:numId="12" w16cid:durableId="1585605057">
    <w:abstractNumId w:val="17"/>
  </w:num>
  <w:num w:numId="13" w16cid:durableId="2069456282">
    <w:abstractNumId w:val="6"/>
  </w:num>
  <w:num w:numId="14" w16cid:durableId="1330019749">
    <w:abstractNumId w:val="2"/>
  </w:num>
  <w:num w:numId="15" w16cid:durableId="1251086826">
    <w:abstractNumId w:val="3"/>
  </w:num>
  <w:num w:numId="16" w16cid:durableId="1737126045">
    <w:abstractNumId w:val="20"/>
  </w:num>
  <w:num w:numId="17" w16cid:durableId="1088967852">
    <w:abstractNumId w:val="15"/>
  </w:num>
  <w:num w:numId="18" w16cid:durableId="565844313">
    <w:abstractNumId w:val="7"/>
  </w:num>
  <w:num w:numId="19" w16cid:durableId="1312099943">
    <w:abstractNumId w:val="9"/>
  </w:num>
  <w:num w:numId="20" w16cid:durableId="1242445752">
    <w:abstractNumId w:val="14"/>
  </w:num>
  <w:num w:numId="21" w16cid:durableId="1855923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DEC"/>
    <w:rsid w:val="00014E40"/>
    <w:rsid w:val="000354FA"/>
    <w:rsid w:val="0004465E"/>
    <w:rsid w:val="00066943"/>
    <w:rsid w:val="000954B6"/>
    <w:rsid w:val="0009687E"/>
    <w:rsid w:val="000A1B74"/>
    <w:rsid w:val="000A75E3"/>
    <w:rsid w:val="000B61C1"/>
    <w:rsid w:val="000C315B"/>
    <w:rsid w:val="000D2028"/>
    <w:rsid w:val="000E1EA7"/>
    <w:rsid w:val="000E7141"/>
    <w:rsid w:val="000F3014"/>
    <w:rsid w:val="000F7642"/>
    <w:rsid w:val="0010378E"/>
    <w:rsid w:val="00104C8E"/>
    <w:rsid w:val="00107C6A"/>
    <w:rsid w:val="0012157F"/>
    <w:rsid w:val="001249C5"/>
    <w:rsid w:val="0012775D"/>
    <w:rsid w:val="00137A7C"/>
    <w:rsid w:val="001546EF"/>
    <w:rsid w:val="0018273A"/>
    <w:rsid w:val="00190244"/>
    <w:rsid w:val="001D1346"/>
    <w:rsid w:val="001E2BD6"/>
    <w:rsid w:val="001F400F"/>
    <w:rsid w:val="0021397D"/>
    <w:rsid w:val="00217E47"/>
    <w:rsid w:val="00247A37"/>
    <w:rsid w:val="00247D7D"/>
    <w:rsid w:val="00250EEF"/>
    <w:rsid w:val="00274994"/>
    <w:rsid w:val="002D3242"/>
    <w:rsid w:val="002E7437"/>
    <w:rsid w:val="00310FB4"/>
    <w:rsid w:val="00316E92"/>
    <w:rsid w:val="00320093"/>
    <w:rsid w:val="00334062"/>
    <w:rsid w:val="003459A1"/>
    <w:rsid w:val="0036161D"/>
    <w:rsid w:val="00370AB6"/>
    <w:rsid w:val="003812DA"/>
    <w:rsid w:val="003914D9"/>
    <w:rsid w:val="00394409"/>
    <w:rsid w:val="003A0180"/>
    <w:rsid w:val="00410B48"/>
    <w:rsid w:val="0045491A"/>
    <w:rsid w:val="00454C0C"/>
    <w:rsid w:val="0045592C"/>
    <w:rsid w:val="00460C87"/>
    <w:rsid w:val="00467CE5"/>
    <w:rsid w:val="00470993"/>
    <w:rsid w:val="004733C1"/>
    <w:rsid w:val="00495697"/>
    <w:rsid w:val="004C68A5"/>
    <w:rsid w:val="004D00B8"/>
    <w:rsid w:val="004D58CE"/>
    <w:rsid w:val="004D6183"/>
    <w:rsid w:val="00501240"/>
    <w:rsid w:val="00543B17"/>
    <w:rsid w:val="00543B19"/>
    <w:rsid w:val="00561BA2"/>
    <w:rsid w:val="0056446E"/>
    <w:rsid w:val="00565778"/>
    <w:rsid w:val="005704EC"/>
    <w:rsid w:val="00570FEF"/>
    <w:rsid w:val="005733FA"/>
    <w:rsid w:val="005927BF"/>
    <w:rsid w:val="00595225"/>
    <w:rsid w:val="005A2BA1"/>
    <w:rsid w:val="005B4BC6"/>
    <w:rsid w:val="00620838"/>
    <w:rsid w:val="00624E1D"/>
    <w:rsid w:val="0063040F"/>
    <w:rsid w:val="00651D4E"/>
    <w:rsid w:val="00671658"/>
    <w:rsid w:val="00687BB6"/>
    <w:rsid w:val="006952AB"/>
    <w:rsid w:val="006A18B1"/>
    <w:rsid w:val="006B2473"/>
    <w:rsid w:val="006D380E"/>
    <w:rsid w:val="006F5CB2"/>
    <w:rsid w:val="007236BF"/>
    <w:rsid w:val="00745468"/>
    <w:rsid w:val="00754DE2"/>
    <w:rsid w:val="0077604A"/>
    <w:rsid w:val="00783EE7"/>
    <w:rsid w:val="00783F87"/>
    <w:rsid w:val="00795D71"/>
    <w:rsid w:val="007A4778"/>
    <w:rsid w:val="007C1A2C"/>
    <w:rsid w:val="00803DFD"/>
    <w:rsid w:val="00813693"/>
    <w:rsid w:val="00826606"/>
    <w:rsid w:val="008501E8"/>
    <w:rsid w:val="00855BB3"/>
    <w:rsid w:val="00856F55"/>
    <w:rsid w:val="008617DE"/>
    <w:rsid w:val="008956EA"/>
    <w:rsid w:val="008B6B94"/>
    <w:rsid w:val="008B7D95"/>
    <w:rsid w:val="008C0576"/>
    <w:rsid w:val="008D04E6"/>
    <w:rsid w:val="008D3CD1"/>
    <w:rsid w:val="00901A69"/>
    <w:rsid w:val="0091195C"/>
    <w:rsid w:val="0091690A"/>
    <w:rsid w:val="00956BC8"/>
    <w:rsid w:val="00983F39"/>
    <w:rsid w:val="00992F23"/>
    <w:rsid w:val="009952C3"/>
    <w:rsid w:val="009A2E7C"/>
    <w:rsid w:val="009F4140"/>
    <w:rsid w:val="00A2455D"/>
    <w:rsid w:val="00A34FE2"/>
    <w:rsid w:val="00A76FF3"/>
    <w:rsid w:val="00A8237C"/>
    <w:rsid w:val="00A82A87"/>
    <w:rsid w:val="00AC0F6F"/>
    <w:rsid w:val="00AF3EE2"/>
    <w:rsid w:val="00B133BA"/>
    <w:rsid w:val="00B15B68"/>
    <w:rsid w:val="00B80001"/>
    <w:rsid w:val="00B807D3"/>
    <w:rsid w:val="00B92BDC"/>
    <w:rsid w:val="00BB1FED"/>
    <w:rsid w:val="00BB51DB"/>
    <w:rsid w:val="00BC2E2B"/>
    <w:rsid w:val="00BC5806"/>
    <w:rsid w:val="00BD0130"/>
    <w:rsid w:val="00BE7FD5"/>
    <w:rsid w:val="00BF5A55"/>
    <w:rsid w:val="00BF6EF0"/>
    <w:rsid w:val="00C05D14"/>
    <w:rsid w:val="00C10237"/>
    <w:rsid w:val="00C20466"/>
    <w:rsid w:val="00C32102"/>
    <w:rsid w:val="00C327A7"/>
    <w:rsid w:val="00C34EF1"/>
    <w:rsid w:val="00C366F3"/>
    <w:rsid w:val="00C43A5D"/>
    <w:rsid w:val="00C62444"/>
    <w:rsid w:val="00C67E47"/>
    <w:rsid w:val="00C704F1"/>
    <w:rsid w:val="00C71685"/>
    <w:rsid w:val="00C92DEC"/>
    <w:rsid w:val="00C93A99"/>
    <w:rsid w:val="00CB59FF"/>
    <w:rsid w:val="00CE409A"/>
    <w:rsid w:val="00CF1D34"/>
    <w:rsid w:val="00CF5CF5"/>
    <w:rsid w:val="00D0641A"/>
    <w:rsid w:val="00D136D3"/>
    <w:rsid w:val="00D13825"/>
    <w:rsid w:val="00D13F8C"/>
    <w:rsid w:val="00D314A5"/>
    <w:rsid w:val="00D31E4F"/>
    <w:rsid w:val="00D32253"/>
    <w:rsid w:val="00D6222B"/>
    <w:rsid w:val="00D818FE"/>
    <w:rsid w:val="00D955F0"/>
    <w:rsid w:val="00D9629A"/>
    <w:rsid w:val="00DA3029"/>
    <w:rsid w:val="00DA53DE"/>
    <w:rsid w:val="00DD568C"/>
    <w:rsid w:val="00DD571E"/>
    <w:rsid w:val="00DE03E0"/>
    <w:rsid w:val="00DF5AF8"/>
    <w:rsid w:val="00E12F6D"/>
    <w:rsid w:val="00E270E3"/>
    <w:rsid w:val="00E327A3"/>
    <w:rsid w:val="00E52438"/>
    <w:rsid w:val="00E8107A"/>
    <w:rsid w:val="00E92E7F"/>
    <w:rsid w:val="00EA6EC3"/>
    <w:rsid w:val="00EB3572"/>
    <w:rsid w:val="00ED3A37"/>
    <w:rsid w:val="00EF174C"/>
    <w:rsid w:val="00F307D0"/>
    <w:rsid w:val="00F31475"/>
    <w:rsid w:val="00F3275E"/>
    <w:rsid w:val="00F33AD7"/>
    <w:rsid w:val="00F357B4"/>
    <w:rsid w:val="00F57D23"/>
    <w:rsid w:val="00F757A7"/>
    <w:rsid w:val="00FA59FC"/>
    <w:rsid w:val="00FD2E0A"/>
    <w:rsid w:val="00FE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99160"/>
  <w15:docId w15:val="{CC888924-03FC-4D83-B9AB-26680CCC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и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uiPriority w:val="99"/>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 Знак"/>
    <w:basedOn w:val="a0"/>
    <w:link w:val="a7"/>
    <w:uiPriority w:val="99"/>
    <w:rsid w:val="002D3242"/>
    <w:rPr>
      <w:rFonts w:ascii="Times New Roman" w:hAnsi="Times New Roman"/>
      <w:sz w:val="32"/>
      <w:szCs w:val="24"/>
      <w:lang w:val="uk-UA"/>
    </w:rPr>
  </w:style>
  <w:style w:type="paragraph" w:styleId="a9">
    <w:name w:val="Body Text"/>
    <w:basedOn w:val="a"/>
    <w:link w:val="aa"/>
    <w:uiPriority w:val="99"/>
    <w:unhideWhenUsed/>
    <w:rsid w:val="002D3242"/>
    <w:pPr>
      <w:spacing w:after="0" w:line="240" w:lineRule="auto"/>
      <w:jc w:val="right"/>
    </w:pPr>
    <w:rPr>
      <w:rFonts w:ascii="Times New Roman" w:hAnsi="Times New Roman"/>
      <w:sz w:val="24"/>
      <w:szCs w:val="24"/>
      <w:lang w:val="uk-UA"/>
    </w:rPr>
  </w:style>
  <w:style w:type="character" w:customStyle="1" w:styleId="aa">
    <w:name w:val="Основний текст Знак"/>
    <w:basedOn w:val="a0"/>
    <w:link w:val="a9"/>
    <w:uiPriority w:val="99"/>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 w:type="table" w:styleId="ac">
    <w:name w:val="Table Grid"/>
    <w:basedOn w:val="a1"/>
    <w:uiPriority w:val="39"/>
    <w:locked/>
    <w:rsid w:val="00E12F6D"/>
    <w:rPr>
      <w:rFonts w:eastAsia="Calibri"/>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4777</Words>
  <Characters>2723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Вадим</cp:lastModifiedBy>
  <cp:revision>14</cp:revision>
  <cp:lastPrinted>2024-03-25T08:57:00Z</cp:lastPrinted>
  <dcterms:created xsi:type="dcterms:W3CDTF">2025-09-18T11:48:00Z</dcterms:created>
  <dcterms:modified xsi:type="dcterms:W3CDTF">2026-05-29T06:24:00Z</dcterms:modified>
</cp:coreProperties>
</file>